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</w:t>
      </w:r>
    </w:p>
    <w:p>
      <w:pPr>
        <w:snapToGrid w:val="0"/>
        <w:spacing w:line="240" w:lineRule="auto"/>
        <w:jc w:val="center"/>
        <w:rPr>
          <w:rFonts w:hint="eastAsia" w:eastAsia="方正小标宋_GBK" w:cs="方正小标宋简体"/>
          <w:kern w:val="0"/>
          <w:sz w:val="44"/>
          <w:szCs w:val="44"/>
        </w:rPr>
      </w:pPr>
    </w:p>
    <w:p>
      <w:pPr>
        <w:snapToGrid w:val="0"/>
        <w:spacing w:line="240" w:lineRule="auto"/>
        <w:jc w:val="center"/>
        <w:rPr>
          <w:rFonts w:hint="eastAsia" w:eastAsia="方正小标宋_GBK" w:cs="方正小标宋简体"/>
          <w:kern w:val="0"/>
          <w:sz w:val="44"/>
          <w:szCs w:val="44"/>
        </w:rPr>
      </w:pPr>
      <w:r>
        <w:rPr>
          <w:rFonts w:hint="eastAsia" w:eastAsia="方正小标宋_GBK" w:cs="方正小标宋简体"/>
          <w:kern w:val="0"/>
          <w:sz w:val="44"/>
          <w:szCs w:val="44"/>
        </w:rPr>
        <w:t>石嘴山市高层次人才申报认定表</w:t>
      </w:r>
    </w:p>
    <w:p>
      <w:pPr>
        <w:spacing w:line="54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1580" w:firstLineChars="500"/>
        <w:jc w:val="left"/>
        <w:rPr>
          <w:rFonts w:hint="eastAsia" w:eastAsia="方正仿宋_GBK" w:cs="宋体"/>
          <w:kern w:val="0"/>
          <w:sz w:val="32"/>
          <w:szCs w:val="32"/>
          <w:u w:val="single"/>
        </w:rPr>
      </w:pPr>
      <w:r>
        <w:rPr>
          <w:rFonts w:hint="eastAsia" w:eastAsia="方正仿宋_GBK" w:cs="宋体"/>
          <w:kern w:val="0"/>
          <w:sz w:val="32"/>
          <w:szCs w:val="32"/>
        </w:rPr>
        <w:t>申报人：</w:t>
      </w:r>
    </w:p>
    <w:p>
      <w:pPr>
        <w:spacing w:line="540" w:lineRule="exact"/>
        <w:ind w:firstLine="1264" w:firstLineChars="400"/>
        <w:jc w:val="left"/>
        <w:rPr>
          <w:rFonts w:hint="eastAsia" w:eastAsia="方正仿宋_GBK" w:cs="宋体"/>
          <w:kern w:val="0"/>
          <w:sz w:val="32"/>
          <w:szCs w:val="32"/>
        </w:rPr>
      </w:pPr>
    </w:p>
    <w:p>
      <w:pPr>
        <w:spacing w:line="540" w:lineRule="exact"/>
        <w:ind w:firstLine="1580" w:firstLineChars="500"/>
        <w:jc w:val="left"/>
        <w:rPr>
          <w:rFonts w:hint="eastAsia"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联系电话：</w:t>
      </w:r>
    </w:p>
    <w:p>
      <w:pPr>
        <w:spacing w:line="540" w:lineRule="exact"/>
        <w:ind w:firstLine="1264" w:firstLineChars="400"/>
        <w:jc w:val="left"/>
        <w:rPr>
          <w:rFonts w:hint="eastAsia" w:eastAsia="方正仿宋_GBK" w:cs="宋体"/>
          <w:kern w:val="0"/>
          <w:sz w:val="32"/>
          <w:szCs w:val="32"/>
        </w:rPr>
      </w:pPr>
    </w:p>
    <w:p>
      <w:pPr>
        <w:spacing w:line="540" w:lineRule="exact"/>
        <w:ind w:firstLine="1580" w:firstLineChars="500"/>
        <w:jc w:val="left"/>
        <w:rPr>
          <w:rFonts w:hint="eastAsia"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呈报单位：</w:t>
      </w:r>
    </w:p>
    <w:p>
      <w:pPr>
        <w:spacing w:line="540" w:lineRule="exact"/>
        <w:ind w:firstLine="1264" w:firstLineChars="400"/>
        <w:jc w:val="left"/>
        <w:rPr>
          <w:rFonts w:hint="eastAsia" w:eastAsia="方正仿宋_GBK" w:cs="宋体"/>
          <w:kern w:val="0"/>
          <w:sz w:val="32"/>
          <w:szCs w:val="32"/>
        </w:rPr>
      </w:pPr>
    </w:p>
    <w:p>
      <w:pPr>
        <w:spacing w:line="540" w:lineRule="exact"/>
        <w:ind w:firstLine="1580" w:firstLineChars="500"/>
        <w:jc w:val="left"/>
        <w:rPr>
          <w:rFonts w:hint="eastAsia"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填报日期：</w:t>
      </w:r>
    </w:p>
    <w:p>
      <w:pPr>
        <w:spacing w:line="540" w:lineRule="exact"/>
        <w:ind w:firstLine="1264" w:firstLineChars="4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1264" w:firstLineChars="4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1264" w:firstLineChars="4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1264" w:firstLineChars="4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1264" w:firstLineChars="4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ind w:firstLine="1264" w:firstLineChars="4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石嘴山市人力资源和社会保障局制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770"/>
        <w:gridCol w:w="808"/>
        <w:gridCol w:w="587"/>
        <w:gridCol w:w="1410"/>
        <w:gridCol w:w="84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学历证号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学位证号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专业技术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工作单位及 地</w:t>
            </w:r>
            <w:r>
              <w:rPr>
                <w:rFonts w:hint="eastAsia" w:cs="Helvetica Neue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址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参加工作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vMerge w:val="restart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有效证件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□身份证号</w:t>
            </w:r>
          </w:p>
        </w:tc>
        <w:tc>
          <w:tcPr>
            <w:tcW w:w="4737" w:type="dxa"/>
            <w:gridSpan w:val="4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vMerge w:val="continue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□护照号</w:t>
            </w:r>
          </w:p>
        </w:tc>
        <w:tc>
          <w:tcPr>
            <w:tcW w:w="4737" w:type="dxa"/>
            <w:gridSpan w:val="4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vMerge w:val="continue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□港澳台通行证号</w:t>
            </w:r>
          </w:p>
        </w:tc>
        <w:tc>
          <w:tcPr>
            <w:tcW w:w="4737" w:type="dxa"/>
            <w:gridSpan w:val="4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人才身份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□事业单位在编人员         □企业全职聘用人员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□中央驻宁单位人员         □自治区驻石单位人员     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□社会组织就业人员         □自主创业人员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用人单位  性    质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□公益一类事业单位         □公益二类事业单位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□国有或国有控股企业       □非公企业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申请认定  类  </w:t>
            </w:r>
            <w:r>
              <w:rPr>
                <w:rFonts w:hint="eastAsia" w:cs="Helvetica Neue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□A类   □B类   □C类    □D类   □E类   □F类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申请认定依据：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主要学习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工作业绩及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946" w:type="dxa"/>
            <w:gridSpan w:val="7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本人承诺对填报内容的真实性、完整性、有效性负责。如有虚假，愿承担由此产生的一切责任。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0" w:lineRule="exact"/>
              <w:ind w:firstLine="561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       本人签名：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所在单位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建议认定为：□A类   □B类   □C类    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□D类   □E类   □F类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认定依据：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联系人：            联系电话：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负责人签名：        单位（盖章）：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县（区）人社部门或市行业主管部门审核意见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建议认定为：□A类   □B类   □C类    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□D类   □E类   □F类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认定依据：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联系人：            联系电话：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负责人签名：        单位（盖章）：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市人社局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认定意见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建议认定为：□A类   □B类   □C类    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□D类   □E类   □F类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认定依据：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单位（盖章）：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市人才工作领导小组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审定意见</w:t>
            </w:r>
          </w:p>
        </w:tc>
        <w:tc>
          <w:tcPr>
            <w:tcW w:w="7315" w:type="dxa"/>
            <w:gridSpan w:val="6"/>
            <w:noWrap w:val="0"/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建议认定为：□A类   □B类   □C类    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□D类   □E类   □F类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>认定依据：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 单位（盖章）：</w:t>
            </w:r>
          </w:p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eastAsia="方正仿宋_GBK" w:cs="Helvetica Neue"/>
                <w:kern w:val="0"/>
                <w:sz w:val="28"/>
                <w:szCs w:val="28"/>
              </w:rPr>
            </w:pPr>
            <w:r>
              <w:rPr>
                <w:rFonts w:hint="eastAsia" w:eastAsia="方正仿宋_GBK" w:cs="Helvetica Neue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>
      <w:pPr>
        <w:spacing w:line="540" w:lineRule="exact"/>
        <w:rPr>
          <w:rFonts w:eastAsia="方正小标宋简体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1729" w:gutter="0"/>
          <w:pgNumType w:fmt="decimal"/>
          <w:cols w:space="720" w:num="1"/>
          <w:docGrid w:type="linesAndChars" w:linePitch="579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4765675</wp:posOffset>
              </wp:positionH>
              <wp:positionV relativeFrom="paragraph">
                <wp:posOffset>-60960</wp:posOffset>
              </wp:positionV>
              <wp:extent cx="648335" cy="2305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75.25pt;margin-top:-4.8pt;height:18.15pt;width:51.05pt;mso-position-horizontal-relative:margin;mso-wrap-style:none;z-index:251658240;mso-width-relative:page;mso-height-relative:page;" filled="f" stroked="f" coordsize="21600,21600" o:gfxdata="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PHmkrXAAAACQEA&#10;AA8AAAAAAAAAAQAgAAAAIgAAAGRycy9kb3ducmV2LnhtbFBLAQIUABQAAAAIAIdO4kBb01z6qQEA&#10;ADwDAAAOAAAAAAAAAAEAIAAAACYBAABkcnMvZTJvRG9jLnhtbFBLBQYAAAAABgAGAFkBAABBBQAA&#10;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266700</wp:posOffset>
              </wp:positionH>
              <wp:positionV relativeFrom="paragraph">
                <wp:posOffset>-53340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1pt;margin-top:-4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UmfvXAAAACQEAAA8AAAAA&#10;AAAAAQAgAAAAIgAAAGRycy9kb3ducmV2LnhtbFBLAQIUABQAAAAIAIdO4kAXvdU4owEAAD4DAAAO&#10;AAAAAAAAAAEAIAAAACYBAABkcnMvZTJvRG9jLnhtbFBLBQYAAAAABgAGAFkBAAA7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1BF5"/>
    <w:rsid w:val="05B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2021-01-15T09:26:00Z</dcterms:created>
  <dc:creator>Administrator</dc:creator>
  <cp:lastModifiedBy>Administrator</cp:lastModifiedBy>
  <dcterms:modified xsi:type="dcterms:W3CDTF">2021-01-15T09:26:16Z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